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30" w:type="dxa"/>
          <w:right w:w="30" w:type="dxa"/>
        </w:tblCellMar>
        <w:tblLook w:val="0000"/>
      </w:tblPr>
      <w:tblGrid>
        <w:gridCol w:w="1594"/>
        <w:gridCol w:w="2839"/>
        <w:gridCol w:w="2777"/>
        <w:gridCol w:w="2760"/>
        <w:gridCol w:w="2632"/>
        <w:gridCol w:w="963"/>
        <w:gridCol w:w="900"/>
        <w:gridCol w:w="977"/>
      </w:tblGrid>
      <w:tr w:rsidR="00CE570A" w:rsidRPr="00CE570A" w:rsidTr="00CE570A">
        <w:tblPrEx>
          <w:tblCellMar>
            <w:top w:w="0" w:type="dxa"/>
            <w:bottom w:w="0" w:type="dxa"/>
          </w:tblCellMar>
        </w:tblPrEx>
        <w:trPr>
          <w:trHeight w:val="960"/>
        </w:trPr>
        <w:tc>
          <w:tcPr>
            <w:tcW w:w="1594" w:type="dxa"/>
            <w:gridSpan w:val="2"/>
            <w:tcBorders>
              <w:top w:val="single" w:sz="2" w:space="0" w:color="000000"/>
              <w:left w:val="single" w:sz="2" w:space="0" w:color="000000"/>
              <w:bottom w:val="single" w:sz="2"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b/>
                <w:bCs/>
                <w:color w:val="000000"/>
                <w:sz w:val="36"/>
                <w:szCs w:val="36"/>
              </w:rPr>
            </w:pPr>
            <w:r w:rsidRPr="00CE570A">
              <w:rPr>
                <w:rFonts w:ascii="Arial" w:hAnsi="Arial" w:cs="Arial"/>
                <w:b/>
                <w:bCs/>
                <w:color w:val="000000"/>
                <w:sz w:val="36"/>
                <w:szCs w:val="36"/>
              </w:rPr>
              <w:t>Unit 8: Immunization Presentation</w:t>
            </w:r>
          </w:p>
        </w:tc>
        <w:tc>
          <w:tcPr>
            <w:tcW w:w="2777" w:type="dxa"/>
            <w:tcBorders>
              <w:top w:val="single" w:sz="2" w:space="0" w:color="000000"/>
              <w:left w:val="nil"/>
              <w:bottom w:val="single" w:sz="12"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nil"/>
              <w:bottom w:val="single" w:sz="12"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nil"/>
              <w:bottom w:val="single" w:sz="12"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nil"/>
              <w:bottom w:val="single" w:sz="12"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nil"/>
              <w:bottom w:val="single" w:sz="12"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nil"/>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348"/>
        </w:trPr>
        <w:tc>
          <w:tcPr>
            <w:tcW w:w="1594" w:type="dxa"/>
            <w:tcBorders>
              <w:top w:val="single" w:sz="2" w:space="0" w:color="000000"/>
              <w:left w:val="single" w:sz="12" w:space="0" w:color="000000"/>
              <w:bottom w:val="single" w:sz="2" w:space="0" w:color="000000"/>
              <w:right w:val="single" w:sz="12" w:space="0" w:color="000000"/>
            </w:tcBorders>
          </w:tcPr>
          <w:p w:rsidR="00CE570A" w:rsidRPr="00CE570A" w:rsidRDefault="00CE570A" w:rsidP="00CE570A">
            <w:pPr>
              <w:autoSpaceDE w:val="0"/>
              <w:autoSpaceDN w:val="0"/>
              <w:adjustRightInd w:val="0"/>
              <w:spacing w:after="0" w:line="240" w:lineRule="auto"/>
              <w:jc w:val="right"/>
              <w:rPr>
                <w:rFonts w:ascii="Verdana" w:hAnsi="Verdana" w:cs="Verdana"/>
                <w:color w:val="000000"/>
                <w:sz w:val="18"/>
                <w:szCs w:val="18"/>
              </w:rPr>
            </w:pPr>
          </w:p>
        </w:tc>
        <w:tc>
          <w:tcPr>
            <w:tcW w:w="2839" w:type="dxa"/>
            <w:tcBorders>
              <w:top w:val="single" w:sz="12" w:space="0" w:color="000000"/>
              <w:left w:val="single" w:sz="12" w:space="0" w:color="000000"/>
              <w:bottom w:val="single" w:sz="2" w:space="0" w:color="000000"/>
              <w:right w:val="single" w:sz="12" w:space="0" w:color="000000"/>
            </w:tcBorders>
            <w:shd w:val="solid" w:color="FF0000" w:fill="FF00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Introductory</w:t>
            </w:r>
          </w:p>
        </w:tc>
        <w:tc>
          <w:tcPr>
            <w:tcW w:w="2777" w:type="dxa"/>
            <w:tcBorders>
              <w:top w:val="single" w:sz="12" w:space="0" w:color="000000"/>
              <w:left w:val="single" w:sz="12" w:space="0" w:color="000000"/>
              <w:bottom w:val="single" w:sz="2" w:space="0" w:color="000000"/>
              <w:right w:val="single" w:sz="12" w:space="0" w:color="000000"/>
            </w:tcBorders>
            <w:shd w:val="solid" w:color="FFFF00" w:fill="FFFF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Emergent</w:t>
            </w:r>
          </w:p>
        </w:tc>
        <w:tc>
          <w:tcPr>
            <w:tcW w:w="2760" w:type="dxa"/>
            <w:tcBorders>
              <w:top w:val="single" w:sz="12" w:space="0" w:color="000000"/>
              <w:left w:val="single" w:sz="12" w:space="0" w:color="000000"/>
              <w:bottom w:val="single" w:sz="2" w:space="0" w:color="000000"/>
              <w:right w:val="single" w:sz="12" w:space="0" w:color="000000"/>
            </w:tcBorders>
            <w:shd w:val="solid" w:color="008000" w:fill="0080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Practiced</w:t>
            </w:r>
          </w:p>
        </w:tc>
        <w:tc>
          <w:tcPr>
            <w:tcW w:w="2632" w:type="dxa"/>
            <w:tcBorders>
              <w:top w:val="single" w:sz="12" w:space="0" w:color="000000"/>
              <w:left w:val="single" w:sz="12" w:space="0" w:color="000000"/>
              <w:bottom w:val="single" w:sz="2" w:space="0" w:color="000000"/>
              <w:right w:val="single" w:sz="12" w:space="0" w:color="000000"/>
            </w:tcBorders>
            <w:shd w:val="solid" w:color="3366FF" w:fill="3366FF"/>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Proficient/Mastered</w:t>
            </w:r>
          </w:p>
        </w:tc>
        <w:tc>
          <w:tcPr>
            <w:tcW w:w="963" w:type="dxa"/>
            <w:tcBorders>
              <w:top w:val="single" w:sz="12" w:space="0" w:color="000000"/>
              <w:left w:val="single" w:sz="12" w:space="0" w:color="000000"/>
              <w:bottom w:val="nil"/>
              <w:right w:val="single" w:sz="12"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Score</w:t>
            </w:r>
          </w:p>
        </w:tc>
        <w:tc>
          <w:tcPr>
            <w:tcW w:w="900" w:type="dxa"/>
            <w:tcBorders>
              <w:top w:val="single" w:sz="12" w:space="0" w:color="000000"/>
              <w:left w:val="single" w:sz="12" w:space="0" w:color="000000"/>
              <w:bottom w:val="nil"/>
              <w:right w:val="single" w:sz="12"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Weight</w:t>
            </w:r>
          </w:p>
        </w:tc>
        <w:tc>
          <w:tcPr>
            <w:tcW w:w="977" w:type="dxa"/>
            <w:tcBorders>
              <w:top w:val="single" w:sz="12" w:space="0" w:color="000000"/>
              <w:left w:val="single" w:sz="12" w:space="0" w:color="000000"/>
              <w:bottom w:val="nil"/>
              <w:right w:val="single" w:sz="2"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Final Score</w:t>
            </w:r>
          </w:p>
        </w:tc>
      </w:tr>
      <w:tr w:rsidR="00CE570A" w:rsidRPr="00CE570A">
        <w:tblPrEx>
          <w:tblCellMar>
            <w:top w:w="0" w:type="dxa"/>
            <w:bottom w:w="0" w:type="dxa"/>
          </w:tblCellMar>
        </w:tblPrEx>
        <w:trPr>
          <w:trHeight w:val="290"/>
        </w:trPr>
        <w:tc>
          <w:tcPr>
            <w:tcW w:w="1594" w:type="dxa"/>
            <w:tcBorders>
              <w:top w:val="single" w:sz="2" w:space="0" w:color="000000"/>
              <w:left w:val="single" w:sz="12" w:space="0" w:color="000000"/>
              <w:bottom w:val="single" w:sz="6" w:space="0" w:color="000000"/>
              <w:right w:val="single" w:sz="12" w:space="0" w:color="000000"/>
            </w:tcBorders>
          </w:tcPr>
          <w:p w:rsidR="00CE570A" w:rsidRPr="00CE570A" w:rsidRDefault="00CE570A" w:rsidP="00CE570A">
            <w:pPr>
              <w:autoSpaceDE w:val="0"/>
              <w:autoSpaceDN w:val="0"/>
              <w:adjustRightInd w:val="0"/>
              <w:spacing w:after="0" w:line="240" w:lineRule="auto"/>
              <w:jc w:val="right"/>
              <w:rPr>
                <w:rFonts w:ascii="Verdana" w:hAnsi="Verdana" w:cs="Verdana"/>
                <w:color w:val="000000"/>
                <w:sz w:val="18"/>
                <w:szCs w:val="18"/>
              </w:rPr>
            </w:pPr>
          </w:p>
        </w:tc>
        <w:tc>
          <w:tcPr>
            <w:tcW w:w="2839" w:type="dxa"/>
            <w:tcBorders>
              <w:top w:val="single" w:sz="2" w:space="0" w:color="000000"/>
              <w:left w:val="single" w:sz="12" w:space="0" w:color="000000"/>
              <w:bottom w:val="single" w:sz="6" w:space="0" w:color="000000"/>
              <w:right w:val="single" w:sz="12" w:space="0" w:color="000000"/>
            </w:tcBorders>
            <w:shd w:val="solid" w:color="FF0000" w:fill="FF00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0 -1.9</w:t>
            </w:r>
          </w:p>
        </w:tc>
        <w:tc>
          <w:tcPr>
            <w:tcW w:w="2777" w:type="dxa"/>
            <w:tcBorders>
              <w:top w:val="single" w:sz="2" w:space="0" w:color="000000"/>
              <w:left w:val="single" w:sz="12" w:space="0" w:color="000000"/>
              <w:bottom w:val="single" w:sz="6" w:space="0" w:color="000000"/>
              <w:right w:val="single" w:sz="12" w:space="0" w:color="000000"/>
            </w:tcBorders>
            <w:shd w:val="solid" w:color="FFFF00" w:fill="FFFF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 xml:space="preserve"> 2 - 2.9</w:t>
            </w:r>
          </w:p>
        </w:tc>
        <w:tc>
          <w:tcPr>
            <w:tcW w:w="2760" w:type="dxa"/>
            <w:tcBorders>
              <w:top w:val="single" w:sz="2" w:space="0" w:color="000000"/>
              <w:left w:val="single" w:sz="12" w:space="0" w:color="000000"/>
              <w:bottom w:val="single" w:sz="6" w:space="0" w:color="000000"/>
              <w:right w:val="single" w:sz="12" w:space="0" w:color="000000"/>
            </w:tcBorders>
            <w:shd w:val="solid" w:color="008000" w:fill="008000"/>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3 - 3.9</w:t>
            </w:r>
          </w:p>
        </w:tc>
        <w:tc>
          <w:tcPr>
            <w:tcW w:w="2632" w:type="dxa"/>
            <w:tcBorders>
              <w:top w:val="single" w:sz="2" w:space="0" w:color="000000"/>
              <w:left w:val="single" w:sz="12" w:space="0" w:color="000000"/>
              <w:bottom w:val="single" w:sz="6" w:space="0" w:color="000000"/>
              <w:right w:val="single" w:sz="12" w:space="0" w:color="000000"/>
            </w:tcBorders>
            <w:shd w:val="solid" w:color="3366FF" w:fill="3366FF"/>
          </w:tcPr>
          <w:p w:rsidR="00CE570A" w:rsidRPr="00CE570A" w:rsidRDefault="00CE570A" w:rsidP="00CE570A">
            <w:pPr>
              <w:autoSpaceDE w:val="0"/>
              <w:autoSpaceDN w:val="0"/>
              <w:adjustRightInd w:val="0"/>
              <w:spacing w:after="0" w:line="240" w:lineRule="auto"/>
              <w:jc w:val="center"/>
              <w:rPr>
                <w:rFonts w:ascii="Verdana" w:hAnsi="Verdana" w:cs="Verdana"/>
                <w:b/>
                <w:bCs/>
                <w:color w:val="000000"/>
                <w:sz w:val="18"/>
                <w:szCs w:val="18"/>
              </w:rPr>
            </w:pPr>
            <w:r w:rsidRPr="00CE570A">
              <w:rPr>
                <w:rFonts w:ascii="Verdana" w:hAnsi="Verdana" w:cs="Verdana"/>
                <w:b/>
                <w:bCs/>
                <w:color w:val="000000"/>
                <w:sz w:val="18"/>
                <w:szCs w:val="18"/>
              </w:rPr>
              <w:t>4</w:t>
            </w:r>
          </w:p>
        </w:tc>
        <w:tc>
          <w:tcPr>
            <w:tcW w:w="963" w:type="dxa"/>
            <w:tcBorders>
              <w:top w:val="nil"/>
              <w:left w:val="single" w:sz="12" w:space="0" w:color="000000"/>
              <w:bottom w:val="single" w:sz="6" w:space="0" w:color="000000"/>
              <w:right w:val="single" w:sz="12" w:space="0" w:color="000000"/>
            </w:tcBorders>
            <w:shd w:val="solid" w:color="C0C0C0" w:fill="C0C0C0"/>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nil"/>
              <w:left w:val="single" w:sz="12" w:space="0" w:color="000000"/>
              <w:bottom w:val="single" w:sz="6" w:space="0" w:color="000000"/>
              <w:right w:val="single" w:sz="12" w:space="0" w:color="000000"/>
            </w:tcBorders>
            <w:shd w:val="solid" w:color="C0C0C0" w:fill="C0C0C0"/>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nil"/>
              <w:left w:val="single" w:sz="12" w:space="0" w:color="000000"/>
              <w:bottom w:val="single" w:sz="6" w:space="0" w:color="000000"/>
              <w:right w:val="single" w:sz="2" w:space="0" w:color="000000"/>
            </w:tcBorders>
            <w:shd w:val="solid" w:color="C0C0C0" w:fill="C0C0C0"/>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rsidTr="00CE570A">
        <w:tblPrEx>
          <w:tblCellMar>
            <w:top w:w="0" w:type="dxa"/>
            <w:bottom w:w="0" w:type="dxa"/>
          </w:tblCellMar>
        </w:tblPrEx>
        <w:trPr>
          <w:trHeight w:val="1394"/>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Immunity</w:t>
            </w:r>
          </w:p>
        </w:tc>
        <w:tc>
          <w:tcPr>
            <w:tcW w:w="2839"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The assignment does not address any or all of this section.</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Content is present regarding herd immunity, types of immunity related to vaccination but needs more clarity. Topic needs to be developed more thoroughly on slides or speaker notes</w:t>
            </w:r>
          </w:p>
        </w:tc>
        <w:tc>
          <w:tcPr>
            <w:tcW w:w="2760" w:type="dxa"/>
            <w:tcBorders>
              <w:top w:val="single" w:sz="6" w:space="0" w:color="000000"/>
              <w:left w:val="single" w:sz="6" w:space="0" w:color="000000"/>
              <w:bottom w:val="single" w:sz="6" w:space="0" w:color="000000"/>
              <w:right w:val="single" w:sz="6" w:space="0" w:color="000000"/>
            </w:tcBorders>
            <w:shd w:val="solid" w:color="FFFFFF" w:fill="FFFFFF"/>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Adequate content on slides and speaker notes re: herd immunity, types of immunity related to vaccination</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Comprehensive content on slides and speaker notes re: herd immunity, types of immunity related to vaccination</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15%</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rsidTr="00CE570A">
        <w:tblPrEx>
          <w:tblCellMar>
            <w:top w:w="0" w:type="dxa"/>
            <w:bottom w:w="0" w:type="dxa"/>
          </w:tblCellMar>
        </w:tblPrEx>
        <w:trPr>
          <w:trHeight w:val="1061"/>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Effects of Immunization</w:t>
            </w:r>
          </w:p>
        </w:tc>
        <w:tc>
          <w:tcPr>
            <w:tcW w:w="2839"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The assignment does not address any or all of this section.</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Content is present on individual, community and worldwide effects of immunization but needs more clarity. Topic needs to be developed more thoroughly on slides or speaker notes</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Adequate content on slides and speaker notes </w:t>
            </w:r>
            <w:proofErr w:type="spellStart"/>
            <w:r w:rsidRPr="00CE570A">
              <w:rPr>
                <w:rFonts w:ascii="Arial" w:hAnsi="Arial" w:cs="Arial"/>
                <w:color w:val="000000"/>
                <w:sz w:val="18"/>
                <w:szCs w:val="18"/>
              </w:rPr>
              <w:t>re:individual</w:t>
            </w:r>
            <w:proofErr w:type="spellEnd"/>
            <w:r w:rsidRPr="00CE570A">
              <w:rPr>
                <w:rFonts w:ascii="Arial" w:hAnsi="Arial" w:cs="Arial"/>
                <w:color w:val="000000"/>
                <w:sz w:val="18"/>
                <w:szCs w:val="18"/>
              </w:rPr>
              <w:t>, community and worldwide effects of immunization</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Comprehensive content on slides and speaker notes </w:t>
            </w:r>
            <w:proofErr w:type="spellStart"/>
            <w:r w:rsidRPr="00CE570A">
              <w:rPr>
                <w:rFonts w:ascii="Arial" w:hAnsi="Arial" w:cs="Arial"/>
                <w:color w:val="000000"/>
                <w:sz w:val="18"/>
                <w:szCs w:val="18"/>
              </w:rPr>
              <w:t>re:individual</w:t>
            </w:r>
            <w:proofErr w:type="spellEnd"/>
            <w:r w:rsidRPr="00CE570A">
              <w:rPr>
                <w:rFonts w:ascii="Arial" w:hAnsi="Arial" w:cs="Arial"/>
                <w:color w:val="000000"/>
                <w:sz w:val="18"/>
                <w:szCs w:val="18"/>
              </w:rPr>
              <w:t>, community and worldwide effects of immunization</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20%</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rsidTr="00CE570A">
        <w:tblPrEx>
          <w:tblCellMar>
            <w:top w:w="0" w:type="dxa"/>
            <w:bottom w:w="0" w:type="dxa"/>
          </w:tblCellMar>
        </w:tblPrEx>
        <w:trPr>
          <w:trHeight w:val="1061"/>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Trends</w:t>
            </w:r>
          </w:p>
        </w:tc>
        <w:tc>
          <w:tcPr>
            <w:tcW w:w="2839" w:type="dxa"/>
            <w:tcBorders>
              <w:top w:val="single" w:sz="6" w:space="0" w:color="000000"/>
              <w:left w:val="single" w:sz="6" w:space="0" w:color="000000"/>
              <w:bottom w:val="single" w:sz="6" w:space="0" w:color="000000"/>
              <w:right w:val="single" w:sz="6" w:space="0" w:color="000000"/>
            </w:tcBorders>
            <w:shd w:val="solid" w:color="FFFFFF" w:fill="FFFFFF"/>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The assignment does not address any or all of this section.</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Content is present on vaccination trends, disease trends, myths and statistics for those conditions prevented with vaccination but needs more clarity or is limited on speaker notes</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Adequate content on slides and speaker notes </w:t>
            </w:r>
            <w:proofErr w:type="spellStart"/>
            <w:r w:rsidRPr="00CE570A">
              <w:rPr>
                <w:rFonts w:ascii="Arial" w:hAnsi="Arial" w:cs="Arial"/>
                <w:color w:val="000000"/>
                <w:sz w:val="18"/>
                <w:szCs w:val="18"/>
              </w:rPr>
              <w:t>re:vaccination</w:t>
            </w:r>
            <w:proofErr w:type="spellEnd"/>
            <w:r w:rsidRPr="00CE570A">
              <w:rPr>
                <w:rFonts w:ascii="Arial" w:hAnsi="Arial" w:cs="Arial"/>
                <w:color w:val="000000"/>
                <w:sz w:val="18"/>
                <w:szCs w:val="18"/>
              </w:rPr>
              <w:t xml:space="preserve"> trends, myths, and  disease statistics for those conditions prevented with vaccination </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Comprehensive content on slides and speaker notes re: vaccination trends, myths, disease statistics for those conditions prevented with vaccination</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20%</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rsidTr="00CE570A">
        <w:tblPrEx>
          <w:tblCellMar>
            <w:top w:w="0" w:type="dxa"/>
            <w:bottom w:w="0" w:type="dxa"/>
          </w:tblCellMar>
        </w:tblPrEx>
        <w:trPr>
          <w:trHeight w:val="1061"/>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Schedules</w:t>
            </w:r>
          </w:p>
        </w:tc>
        <w:tc>
          <w:tcPr>
            <w:tcW w:w="2839" w:type="dxa"/>
            <w:tcBorders>
              <w:top w:val="single" w:sz="6" w:space="0" w:color="000000"/>
              <w:left w:val="single" w:sz="6" w:space="0" w:color="000000"/>
              <w:bottom w:val="single" w:sz="6" w:space="0" w:color="000000"/>
              <w:right w:val="single" w:sz="6" w:space="0" w:color="000000"/>
            </w:tcBorders>
            <w:shd w:val="solid" w:color="FFFFFF" w:fill="FFFFFF"/>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The assignment does not address any or all of this section.</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Pediatric vaccination schedule is included but more clarity needed. Content may be missing on slides or no speaker notes</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20"/>
                <w:szCs w:val="20"/>
              </w:rPr>
            </w:pPr>
            <w:r w:rsidRPr="00CE570A">
              <w:rPr>
                <w:rFonts w:ascii="Arial" w:hAnsi="Arial" w:cs="Arial"/>
                <w:color w:val="000000"/>
                <w:sz w:val="20"/>
                <w:szCs w:val="20"/>
              </w:rPr>
              <w:t>Pediatric vaccination schedule is included in presentation and speaker notes; additional clarity/detail is needed.</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Pediatric vaccination schedule is included in slides and speaker notes</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10%</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rsidTr="00CE570A">
        <w:tblPrEx>
          <w:tblCellMar>
            <w:top w:w="0" w:type="dxa"/>
            <w:bottom w:w="0" w:type="dxa"/>
          </w:tblCellMar>
        </w:tblPrEx>
        <w:trPr>
          <w:trHeight w:val="1061"/>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Legal, ethical cultural issues</w:t>
            </w:r>
          </w:p>
        </w:tc>
        <w:tc>
          <w:tcPr>
            <w:tcW w:w="2839" w:type="dxa"/>
            <w:tcBorders>
              <w:top w:val="single" w:sz="6" w:space="0" w:color="000000"/>
              <w:left w:val="single" w:sz="6" w:space="0" w:color="000000"/>
              <w:bottom w:val="single" w:sz="6" w:space="0" w:color="000000"/>
              <w:right w:val="single" w:sz="6" w:space="0" w:color="000000"/>
            </w:tcBorders>
            <w:shd w:val="solid" w:color="FFFFFF" w:fill="FFFFFF"/>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The assignment does not address any or all of this section.</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Content is present on legal, ethical and cultural considerations but needs more clarity or is limited on slides or speaker notes.</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Adequate content on slides and speaker notes re: legal, ethical and cultural considerations </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Comprehensive content on slides and speaker notes re: legal, ethical and cultural considerations </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15%</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tblPrEx>
          <w:tblCellMar>
            <w:top w:w="0" w:type="dxa"/>
            <w:bottom w:w="0" w:type="dxa"/>
          </w:tblCellMar>
        </w:tblPrEx>
        <w:trPr>
          <w:trHeight w:val="682"/>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Length</w:t>
            </w:r>
          </w:p>
        </w:tc>
        <w:tc>
          <w:tcPr>
            <w:tcW w:w="2839"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Less than 12 content slides</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NA</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NA</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At least 12 content slides.</w:t>
            </w:r>
          </w:p>
        </w:tc>
        <w:tc>
          <w:tcPr>
            <w:tcW w:w="963" w:type="dxa"/>
            <w:tcBorders>
              <w:top w:val="single" w:sz="6" w:space="0" w:color="000000"/>
              <w:left w:val="single" w:sz="6" w:space="0" w:color="000000"/>
              <w:bottom w:val="single" w:sz="6" w:space="0" w:color="000000"/>
              <w:right w:val="single" w:sz="6" w:space="0" w:color="000000"/>
            </w:tcBorders>
            <w:shd w:val="solid" w:color="FFFF99" w:fill="FFFF99"/>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10%</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rsidTr="00CE570A">
        <w:tblPrEx>
          <w:tblCellMar>
            <w:top w:w="0" w:type="dxa"/>
            <w:bottom w:w="0" w:type="dxa"/>
          </w:tblCellMar>
        </w:tblPrEx>
        <w:trPr>
          <w:trHeight w:val="1656"/>
        </w:trPr>
        <w:tc>
          <w:tcPr>
            <w:tcW w:w="1594" w:type="dxa"/>
            <w:tcBorders>
              <w:top w:val="single" w:sz="6" w:space="0" w:color="000000"/>
              <w:left w:val="single" w:sz="6" w:space="0" w:color="000000"/>
              <w:bottom w:val="single" w:sz="6" w:space="0" w:color="000000"/>
              <w:right w:val="single" w:sz="6" w:space="0" w:color="000000"/>
            </w:tcBorders>
            <w:shd w:val="solid" w:color="C0C0C0" w:fill="C0C0C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Format/Style</w:t>
            </w:r>
          </w:p>
        </w:tc>
        <w:tc>
          <w:tcPr>
            <w:tcW w:w="2839"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Text, title page and references page do not follow APA guidelines. There may not be a reference page or title page. Slides are rather </w:t>
            </w:r>
            <w:proofErr w:type="spellStart"/>
            <w:r w:rsidRPr="00CE570A">
              <w:rPr>
                <w:rFonts w:ascii="Arial" w:hAnsi="Arial" w:cs="Arial"/>
                <w:color w:val="000000"/>
                <w:sz w:val="18"/>
                <w:szCs w:val="18"/>
              </w:rPr>
              <w:t>disorganzied</w:t>
            </w:r>
            <w:proofErr w:type="spellEnd"/>
            <w:r w:rsidRPr="00CE570A">
              <w:rPr>
                <w:rFonts w:ascii="Arial" w:hAnsi="Arial" w:cs="Arial"/>
                <w:color w:val="000000"/>
                <w:sz w:val="18"/>
                <w:szCs w:val="18"/>
              </w:rPr>
              <w:t xml:space="preserve"> or chaotic. Font size, colors, and or pictures, distract from the theme and the topic. Needs multiple revisions and additions to be an adequate presentation work. </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Text, title page and references page follow APA guidelines with some limited errors. Slides are clear, though some improvement in wordiness may be needed. Font size, colors, pictures, are present and support the theme/content of the presentation but need editing for a professional work. May have minor grammar errors</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 xml:space="preserve">Text, title page and references page follow APA guidelines. Slides are </w:t>
            </w:r>
            <w:proofErr w:type="spellStart"/>
            <w:r w:rsidRPr="00CE570A">
              <w:rPr>
                <w:rFonts w:ascii="Arial" w:hAnsi="Arial" w:cs="Arial"/>
                <w:color w:val="000000"/>
                <w:sz w:val="18"/>
                <w:szCs w:val="18"/>
              </w:rPr>
              <w:t>clear</w:t>
            </w:r>
            <w:proofErr w:type="gramStart"/>
            <w:r w:rsidRPr="00CE570A">
              <w:rPr>
                <w:rFonts w:ascii="Arial" w:hAnsi="Arial" w:cs="Arial"/>
                <w:color w:val="000000"/>
                <w:sz w:val="18"/>
                <w:szCs w:val="18"/>
              </w:rPr>
              <w:t>,and</w:t>
            </w:r>
            <w:proofErr w:type="spellEnd"/>
            <w:proofErr w:type="gramEnd"/>
            <w:r w:rsidRPr="00CE570A">
              <w:rPr>
                <w:rFonts w:ascii="Arial" w:hAnsi="Arial" w:cs="Arial"/>
                <w:color w:val="000000"/>
                <w:sz w:val="18"/>
                <w:szCs w:val="18"/>
              </w:rPr>
              <w:t xml:space="preserve"> are not wordy. All graphics and texts are attractive; size, font, colors and pictures, support the theme/content of the presentation. Errors do not interfere with professional work</w:t>
            </w:r>
            <w:proofErr w:type="gramStart"/>
            <w:r w:rsidRPr="00CE570A">
              <w:rPr>
                <w:rFonts w:ascii="Arial" w:hAnsi="Arial" w:cs="Arial"/>
                <w:color w:val="000000"/>
                <w:sz w:val="18"/>
                <w:szCs w:val="18"/>
              </w:rPr>
              <w:t>..</w:t>
            </w:r>
            <w:proofErr w:type="gramEnd"/>
            <w:r w:rsidRPr="00CE570A">
              <w:rPr>
                <w:rFonts w:ascii="Arial" w:hAnsi="Arial" w:cs="Arial"/>
                <w:color w:val="000000"/>
                <w:sz w:val="18"/>
                <w:szCs w:val="18"/>
              </w:rPr>
              <w:t xml:space="preserve"> Minor references and grammar errors</w:t>
            </w:r>
          </w:p>
        </w:tc>
        <w:tc>
          <w:tcPr>
            <w:tcW w:w="2632" w:type="dxa"/>
            <w:gridSpan w:val="2"/>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Text, title page and references page follow APA guidelines. No grammar, word usage or punctuation errors. Slides are clear, have variety and are not overdone or wordy. All graphics and texts are attractive; size, font, colors, and pictures, support the theme/content of the presentation. Overall style is consistent with professional work.</w:t>
            </w:r>
          </w:p>
        </w:tc>
        <w:tc>
          <w:tcPr>
            <w:tcW w:w="90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10%</w:t>
            </w:r>
          </w:p>
        </w:tc>
        <w:tc>
          <w:tcPr>
            <w:tcW w:w="9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0.00</w:t>
            </w:r>
          </w:p>
        </w:tc>
      </w:tr>
      <w:tr w:rsidR="00CE570A" w:rsidRPr="00CE570A">
        <w:tblPrEx>
          <w:tblCellMar>
            <w:top w:w="0" w:type="dxa"/>
            <w:bottom w:w="0" w:type="dxa"/>
          </w:tblCellMar>
        </w:tblPrEx>
        <w:trPr>
          <w:trHeight w:val="305"/>
        </w:trPr>
        <w:tc>
          <w:tcPr>
            <w:tcW w:w="1594"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839"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77"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60"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632"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63" w:type="dxa"/>
            <w:tcBorders>
              <w:top w:val="single" w:sz="6"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00" w:type="dxa"/>
            <w:tcBorders>
              <w:top w:val="single" w:sz="6" w:space="0" w:color="000000"/>
              <w:left w:val="single" w:sz="2" w:space="0" w:color="000000"/>
              <w:bottom w:val="single" w:sz="2" w:space="0" w:color="000000"/>
              <w:right w:val="single" w:sz="12"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808080"/>
                <w:sz w:val="18"/>
                <w:szCs w:val="18"/>
              </w:rPr>
            </w:pPr>
            <w:r w:rsidRPr="00CE570A">
              <w:rPr>
                <w:rFonts w:ascii="Arial" w:hAnsi="Arial" w:cs="Arial"/>
                <w:color w:val="808080"/>
                <w:sz w:val="18"/>
                <w:szCs w:val="18"/>
              </w:rPr>
              <w:t>100%</w:t>
            </w:r>
          </w:p>
        </w:tc>
        <w:tc>
          <w:tcPr>
            <w:tcW w:w="977" w:type="dxa"/>
            <w:tcBorders>
              <w:top w:val="single" w:sz="6" w:space="0" w:color="000000"/>
              <w:left w:val="single" w:sz="12" w:space="0" w:color="000000"/>
              <w:bottom w:val="single" w:sz="12" w:space="0" w:color="000000"/>
              <w:right w:val="single" w:sz="12"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FF"/>
                <w:sz w:val="18"/>
                <w:szCs w:val="18"/>
              </w:rPr>
            </w:pPr>
            <w:r w:rsidRPr="00CE570A">
              <w:rPr>
                <w:rFonts w:ascii="Arial" w:hAnsi="Arial" w:cs="Arial"/>
                <w:color w:val="0000FF"/>
                <w:sz w:val="18"/>
                <w:szCs w:val="18"/>
              </w:rPr>
              <w:t>0.00</w:t>
            </w:r>
          </w:p>
        </w:tc>
      </w:tr>
      <w:tr w:rsidR="00CE570A" w:rsidRPr="00CE570A">
        <w:tblPrEx>
          <w:tblCellMar>
            <w:top w:w="0" w:type="dxa"/>
            <w:bottom w:w="0" w:type="dxa"/>
          </w:tblCellMar>
        </w:tblPrEx>
        <w:trPr>
          <w:trHeight w:val="290"/>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632" w:type="dxa"/>
            <w:tcBorders>
              <w:top w:val="single" w:sz="2" w:space="0" w:color="000000"/>
              <w:left w:val="single" w:sz="2" w:space="0" w:color="000000"/>
              <w:bottom w:val="single" w:sz="2"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Final Score</w:t>
            </w:r>
          </w:p>
        </w:tc>
        <w:tc>
          <w:tcPr>
            <w:tcW w:w="963" w:type="dxa"/>
            <w:tcBorders>
              <w:top w:val="single" w:sz="2" w:space="0" w:color="000000"/>
              <w:left w:val="nil"/>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p>
        </w:tc>
        <w:tc>
          <w:tcPr>
            <w:tcW w:w="977"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center"/>
              <w:rPr>
                <w:rFonts w:ascii="Arial" w:hAnsi="Arial" w:cs="Arial"/>
                <w:b/>
                <w:bCs/>
                <w:color w:val="008000"/>
              </w:rPr>
            </w:pPr>
            <w:r w:rsidRPr="00CE570A">
              <w:rPr>
                <w:rFonts w:ascii="Arial" w:hAnsi="Arial" w:cs="Arial"/>
                <w:b/>
                <w:bCs/>
                <w:color w:val="008000"/>
              </w:rPr>
              <w:t>0</w:t>
            </w:r>
          </w:p>
        </w:tc>
      </w:tr>
      <w:tr w:rsidR="00CE570A" w:rsidRPr="00CE570A">
        <w:tblPrEx>
          <w:tblCellMar>
            <w:top w:w="0" w:type="dxa"/>
            <w:bottom w:w="0" w:type="dxa"/>
          </w:tblCellMar>
        </w:tblPrEx>
        <w:trPr>
          <w:trHeight w:val="305"/>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77"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632" w:type="dxa"/>
            <w:tcBorders>
              <w:top w:val="single" w:sz="2" w:space="0" w:color="000000"/>
              <w:left w:val="single" w:sz="2" w:space="0" w:color="000000"/>
              <w:bottom w:val="single" w:sz="2"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Percentage</w:t>
            </w:r>
          </w:p>
        </w:tc>
        <w:tc>
          <w:tcPr>
            <w:tcW w:w="963" w:type="dxa"/>
            <w:tcBorders>
              <w:top w:val="single" w:sz="2" w:space="0" w:color="000000"/>
              <w:left w:val="nil"/>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center"/>
              <w:rPr>
                <w:rFonts w:ascii="Arial" w:hAnsi="Arial" w:cs="Arial"/>
                <w:b/>
                <w:bCs/>
                <w:color w:val="008000"/>
              </w:rPr>
            </w:pPr>
            <w:r w:rsidRPr="00CE570A">
              <w:rPr>
                <w:rFonts w:ascii="Arial" w:hAnsi="Arial" w:cs="Arial"/>
                <w:b/>
                <w:bCs/>
                <w:color w:val="008000"/>
              </w:rPr>
              <w:t>0.00%</w:t>
            </w:r>
          </w:p>
        </w:tc>
      </w:tr>
      <w:tr w:rsidR="00CE570A" w:rsidRPr="00CE570A" w:rsidTr="00CE570A">
        <w:tblPrEx>
          <w:tblCellMar>
            <w:top w:w="0" w:type="dxa"/>
            <w:bottom w:w="0" w:type="dxa"/>
          </w:tblCellMar>
        </w:tblPrEx>
        <w:trPr>
          <w:trHeight w:val="305"/>
        </w:trPr>
        <w:tc>
          <w:tcPr>
            <w:tcW w:w="1594" w:type="dxa"/>
            <w:gridSpan w:val="2"/>
            <w:tcBorders>
              <w:top w:val="single" w:sz="2" w:space="0" w:color="000000"/>
              <w:left w:val="single" w:sz="2" w:space="0" w:color="000000"/>
              <w:bottom w:val="single" w:sz="2" w:space="0" w:color="000000"/>
              <w:right w:val="single" w:sz="12" w:space="0" w:color="000000"/>
            </w:tcBorders>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Total available points =</w:t>
            </w:r>
          </w:p>
        </w:tc>
        <w:tc>
          <w:tcPr>
            <w:tcW w:w="2777" w:type="dxa"/>
            <w:tcBorders>
              <w:top w:val="single" w:sz="12" w:space="0" w:color="000000"/>
              <w:left w:val="single" w:sz="12" w:space="0" w:color="000000"/>
              <w:bottom w:val="single" w:sz="12" w:space="0" w:color="000000"/>
              <w:right w:val="single" w:sz="12" w:space="0" w:color="000000"/>
            </w:tcBorders>
            <w:shd w:val="solid" w:color="FFFF99" w:fill="FFFF99"/>
          </w:tcPr>
          <w:p w:rsidR="00CE570A" w:rsidRPr="00CE570A" w:rsidRDefault="00CE570A" w:rsidP="00CE570A">
            <w:pPr>
              <w:autoSpaceDE w:val="0"/>
              <w:autoSpaceDN w:val="0"/>
              <w:adjustRightInd w:val="0"/>
              <w:spacing w:after="0" w:line="240" w:lineRule="auto"/>
              <w:rPr>
                <w:rFonts w:ascii="Arial" w:hAnsi="Arial" w:cs="Arial"/>
                <w:b/>
                <w:bCs/>
                <w:color w:val="000000"/>
                <w:sz w:val="18"/>
                <w:szCs w:val="18"/>
              </w:rPr>
            </w:pPr>
            <w:r w:rsidRPr="00CE570A">
              <w:rPr>
                <w:rFonts w:ascii="Arial" w:hAnsi="Arial" w:cs="Arial"/>
                <w:b/>
                <w:bCs/>
                <w:color w:val="000000"/>
                <w:sz w:val="18"/>
                <w:szCs w:val="18"/>
              </w:rPr>
              <w:t>100</w:t>
            </w:r>
          </w:p>
        </w:tc>
        <w:tc>
          <w:tcPr>
            <w:tcW w:w="2760" w:type="dxa"/>
            <w:tcBorders>
              <w:top w:val="single" w:sz="2" w:space="0" w:color="000000"/>
              <w:left w:val="single" w:sz="1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FFFFFF"/>
                <w:sz w:val="18"/>
                <w:szCs w:val="18"/>
              </w:rPr>
            </w:pPr>
            <w:r w:rsidRPr="00CE570A">
              <w:rPr>
                <w:rFonts w:ascii="Arial" w:hAnsi="Arial" w:cs="Arial"/>
                <w:color w:val="FFFFFF"/>
                <w:sz w:val="18"/>
                <w:szCs w:val="18"/>
              </w:rPr>
              <w:t>4</w:t>
            </w: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305"/>
        </w:trPr>
        <w:tc>
          <w:tcPr>
            <w:tcW w:w="1594"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b/>
                <w:bCs/>
                <w:color w:val="000000"/>
                <w:sz w:val="18"/>
                <w:szCs w:val="18"/>
              </w:rPr>
            </w:pPr>
          </w:p>
        </w:tc>
        <w:tc>
          <w:tcPr>
            <w:tcW w:w="2839"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b/>
                <w:bCs/>
                <w:color w:val="000000"/>
                <w:sz w:val="18"/>
                <w:szCs w:val="18"/>
              </w:rPr>
            </w:pPr>
          </w:p>
        </w:tc>
        <w:tc>
          <w:tcPr>
            <w:tcW w:w="2777" w:type="dxa"/>
            <w:tcBorders>
              <w:top w:val="single" w:sz="1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rPr>
                <w:rFonts w:ascii="Arial" w:hAnsi="Arial" w:cs="Arial"/>
                <w:b/>
                <w:bCs/>
                <w:color w:val="000000"/>
                <w:sz w:val="18"/>
                <w:szCs w:val="18"/>
              </w:rPr>
            </w:pPr>
          </w:p>
        </w:tc>
        <w:tc>
          <w:tcPr>
            <w:tcW w:w="2760"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2632"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63"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00" w:type="dxa"/>
            <w:tcBorders>
              <w:top w:val="single" w:sz="2" w:space="0" w:color="000000"/>
              <w:left w:val="single" w:sz="2" w:space="0" w:color="000000"/>
              <w:bottom w:val="single" w:sz="1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305"/>
        </w:trPr>
        <w:tc>
          <w:tcPr>
            <w:tcW w:w="1594" w:type="dxa"/>
            <w:tcBorders>
              <w:top w:val="single" w:sz="12" w:space="0" w:color="000000"/>
              <w:left w:val="single" w:sz="12"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Rubric Score</w:t>
            </w:r>
          </w:p>
        </w:tc>
        <w:tc>
          <w:tcPr>
            <w:tcW w:w="2839" w:type="dxa"/>
            <w:tcBorders>
              <w:top w:val="single" w:sz="12"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12"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Grade points</w:t>
            </w:r>
          </w:p>
        </w:tc>
        <w:tc>
          <w:tcPr>
            <w:tcW w:w="2760" w:type="dxa"/>
            <w:tcBorders>
              <w:top w:val="single" w:sz="12"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12"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Percentage</w:t>
            </w:r>
          </w:p>
        </w:tc>
        <w:tc>
          <w:tcPr>
            <w:tcW w:w="963" w:type="dxa"/>
            <w:tcBorders>
              <w:top w:val="single" w:sz="12" w:space="0" w:color="000000"/>
              <w:left w:val="nil"/>
              <w:bottom w:val="single" w:sz="6" w:space="0" w:color="000000"/>
              <w:right w:val="nil"/>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12"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90"/>
        </w:trPr>
        <w:tc>
          <w:tcPr>
            <w:tcW w:w="1594" w:type="dxa"/>
            <w:tcBorders>
              <w:top w:val="single" w:sz="6" w:space="0" w:color="000000"/>
              <w:left w:val="single" w:sz="12"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lastRenderedPageBreak/>
              <w:t>Low</w:t>
            </w:r>
          </w:p>
        </w:tc>
        <w:tc>
          <w:tcPr>
            <w:tcW w:w="2839"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High</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Low</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High</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Low</w:t>
            </w:r>
          </w:p>
        </w:tc>
        <w:tc>
          <w:tcPr>
            <w:tcW w:w="963" w:type="dxa"/>
            <w:tcBorders>
              <w:top w:val="single" w:sz="6"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High</w:t>
            </w:r>
          </w:p>
        </w:tc>
        <w:tc>
          <w:tcPr>
            <w:tcW w:w="900" w:type="dxa"/>
            <w:tcBorders>
              <w:top w:val="single" w:sz="6"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90"/>
        </w:trPr>
        <w:tc>
          <w:tcPr>
            <w:tcW w:w="1594" w:type="dxa"/>
            <w:tcBorders>
              <w:top w:val="single" w:sz="6" w:space="0" w:color="000000"/>
              <w:left w:val="single" w:sz="12" w:space="0" w:color="000000"/>
              <w:bottom w:val="single" w:sz="6" w:space="0" w:color="000000"/>
              <w:right w:val="single" w:sz="6" w:space="0" w:color="000000"/>
            </w:tcBorders>
            <w:shd w:val="solid" w:color="3366FF" w:fill="3366FF"/>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3.5</w:t>
            </w:r>
          </w:p>
        </w:tc>
        <w:tc>
          <w:tcPr>
            <w:tcW w:w="2839" w:type="dxa"/>
            <w:tcBorders>
              <w:top w:val="single" w:sz="6" w:space="0" w:color="000000"/>
              <w:left w:val="single" w:sz="6" w:space="0" w:color="000000"/>
              <w:bottom w:val="single" w:sz="6" w:space="0" w:color="000000"/>
              <w:right w:val="single" w:sz="6" w:space="0" w:color="000000"/>
            </w:tcBorders>
            <w:shd w:val="solid" w:color="3366FF" w:fill="3366FF"/>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4.0</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90</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100</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90%</w:t>
            </w:r>
          </w:p>
        </w:tc>
        <w:tc>
          <w:tcPr>
            <w:tcW w:w="963" w:type="dxa"/>
            <w:tcBorders>
              <w:top w:val="single" w:sz="6"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100%</w:t>
            </w:r>
          </w:p>
        </w:tc>
        <w:tc>
          <w:tcPr>
            <w:tcW w:w="900" w:type="dxa"/>
            <w:tcBorders>
              <w:top w:val="single" w:sz="6"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90"/>
        </w:trPr>
        <w:tc>
          <w:tcPr>
            <w:tcW w:w="1594" w:type="dxa"/>
            <w:tcBorders>
              <w:top w:val="single" w:sz="6" w:space="0" w:color="000000"/>
              <w:left w:val="single" w:sz="12" w:space="0" w:color="000000"/>
              <w:bottom w:val="single" w:sz="6" w:space="0" w:color="000000"/>
              <w:right w:val="single" w:sz="6" w:space="0" w:color="000000"/>
            </w:tcBorders>
            <w:shd w:val="solid" w:color="008000" w:fill="0080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2.5</w:t>
            </w:r>
          </w:p>
        </w:tc>
        <w:tc>
          <w:tcPr>
            <w:tcW w:w="2839" w:type="dxa"/>
            <w:tcBorders>
              <w:top w:val="single" w:sz="6" w:space="0" w:color="000000"/>
              <w:left w:val="single" w:sz="6" w:space="0" w:color="000000"/>
              <w:bottom w:val="single" w:sz="6" w:space="0" w:color="000000"/>
              <w:right w:val="single" w:sz="6" w:space="0" w:color="000000"/>
            </w:tcBorders>
            <w:shd w:val="solid" w:color="008000" w:fill="0080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3.49</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80</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90</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80%</w:t>
            </w:r>
          </w:p>
        </w:tc>
        <w:tc>
          <w:tcPr>
            <w:tcW w:w="963" w:type="dxa"/>
            <w:tcBorders>
              <w:top w:val="single" w:sz="6"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89.99%</w:t>
            </w:r>
          </w:p>
        </w:tc>
        <w:tc>
          <w:tcPr>
            <w:tcW w:w="900" w:type="dxa"/>
            <w:tcBorders>
              <w:top w:val="single" w:sz="6"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90"/>
        </w:trPr>
        <w:tc>
          <w:tcPr>
            <w:tcW w:w="1594" w:type="dxa"/>
            <w:tcBorders>
              <w:top w:val="single" w:sz="6" w:space="0" w:color="000000"/>
              <w:left w:val="single" w:sz="12" w:space="0" w:color="000000"/>
              <w:bottom w:val="single" w:sz="6" w:space="0" w:color="000000"/>
              <w:right w:val="single" w:sz="6" w:space="0" w:color="000000"/>
            </w:tcBorders>
            <w:shd w:val="solid" w:color="FF8080" w:fill="FF808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1.7</w:t>
            </w:r>
          </w:p>
        </w:tc>
        <w:tc>
          <w:tcPr>
            <w:tcW w:w="2839" w:type="dxa"/>
            <w:tcBorders>
              <w:top w:val="single" w:sz="6" w:space="0" w:color="000000"/>
              <w:left w:val="single" w:sz="6" w:space="0" w:color="000000"/>
              <w:bottom w:val="single" w:sz="6" w:space="0" w:color="000000"/>
              <w:right w:val="single" w:sz="6" w:space="0" w:color="000000"/>
            </w:tcBorders>
            <w:shd w:val="solid" w:color="FF8080" w:fill="FF808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2.49</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70</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80</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70%</w:t>
            </w:r>
          </w:p>
        </w:tc>
        <w:tc>
          <w:tcPr>
            <w:tcW w:w="963" w:type="dxa"/>
            <w:tcBorders>
              <w:top w:val="single" w:sz="6"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79.99%</w:t>
            </w:r>
          </w:p>
        </w:tc>
        <w:tc>
          <w:tcPr>
            <w:tcW w:w="900" w:type="dxa"/>
            <w:tcBorders>
              <w:top w:val="single" w:sz="6"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90"/>
        </w:trPr>
        <w:tc>
          <w:tcPr>
            <w:tcW w:w="1594" w:type="dxa"/>
            <w:tcBorders>
              <w:top w:val="single" w:sz="6" w:space="0" w:color="000000"/>
              <w:left w:val="single" w:sz="12" w:space="0" w:color="000000"/>
              <w:bottom w:val="single" w:sz="6" w:space="0" w:color="000000"/>
              <w:right w:val="single" w:sz="6" w:space="0" w:color="000000"/>
            </w:tcBorders>
            <w:shd w:val="solid" w:color="FF9900" w:fill="FF99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1.0</w:t>
            </w:r>
          </w:p>
        </w:tc>
        <w:tc>
          <w:tcPr>
            <w:tcW w:w="2839" w:type="dxa"/>
            <w:tcBorders>
              <w:top w:val="single" w:sz="6" w:space="0" w:color="000000"/>
              <w:left w:val="single" w:sz="6" w:space="0" w:color="000000"/>
              <w:bottom w:val="single" w:sz="6" w:space="0" w:color="000000"/>
              <w:right w:val="single" w:sz="6" w:space="0" w:color="000000"/>
            </w:tcBorders>
            <w:shd w:val="solid" w:color="FF9900" w:fill="FF99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1.69</w:t>
            </w:r>
          </w:p>
        </w:tc>
        <w:tc>
          <w:tcPr>
            <w:tcW w:w="2777"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60</w:t>
            </w:r>
          </w:p>
        </w:tc>
        <w:tc>
          <w:tcPr>
            <w:tcW w:w="2760"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70</w:t>
            </w:r>
          </w:p>
        </w:tc>
        <w:tc>
          <w:tcPr>
            <w:tcW w:w="2632" w:type="dxa"/>
            <w:tcBorders>
              <w:top w:val="single" w:sz="6" w:space="0" w:color="000000"/>
              <w:left w:val="single" w:sz="6" w:space="0" w:color="000000"/>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60%</w:t>
            </w:r>
          </w:p>
        </w:tc>
        <w:tc>
          <w:tcPr>
            <w:tcW w:w="963" w:type="dxa"/>
            <w:tcBorders>
              <w:top w:val="single" w:sz="6" w:space="0" w:color="000000"/>
              <w:left w:val="single" w:sz="6" w:space="0" w:color="000000"/>
              <w:bottom w:val="single" w:sz="6"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69.99%</w:t>
            </w:r>
          </w:p>
        </w:tc>
        <w:tc>
          <w:tcPr>
            <w:tcW w:w="900" w:type="dxa"/>
            <w:tcBorders>
              <w:top w:val="single" w:sz="6" w:space="0" w:color="000000"/>
              <w:left w:val="nil"/>
              <w:bottom w:val="single" w:sz="6"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305"/>
        </w:trPr>
        <w:tc>
          <w:tcPr>
            <w:tcW w:w="1594" w:type="dxa"/>
            <w:tcBorders>
              <w:top w:val="single" w:sz="6" w:space="0" w:color="000000"/>
              <w:left w:val="single" w:sz="12" w:space="0" w:color="000000"/>
              <w:bottom w:val="single" w:sz="12" w:space="0" w:color="000000"/>
              <w:right w:val="single" w:sz="6" w:space="0" w:color="000000"/>
            </w:tcBorders>
            <w:shd w:val="solid" w:color="FF0000" w:fill="FF00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0.0</w:t>
            </w:r>
          </w:p>
        </w:tc>
        <w:tc>
          <w:tcPr>
            <w:tcW w:w="2839" w:type="dxa"/>
            <w:tcBorders>
              <w:top w:val="single" w:sz="6" w:space="0" w:color="000000"/>
              <w:left w:val="single" w:sz="6" w:space="0" w:color="000000"/>
              <w:bottom w:val="single" w:sz="12" w:space="0" w:color="000000"/>
              <w:right w:val="single" w:sz="6" w:space="0" w:color="000000"/>
            </w:tcBorders>
            <w:shd w:val="solid" w:color="FF0000" w:fill="FF0000"/>
          </w:tcPr>
          <w:p w:rsidR="00CE570A" w:rsidRPr="00CE570A" w:rsidRDefault="00CE570A" w:rsidP="00CE570A">
            <w:pPr>
              <w:autoSpaceDE w:val="0"/>
              <w:autoSpaceDN w:val="0"/>
              <w:adjustRightInd w:val="0"/>
              <w:spacing w:after="0" w:line="240" w:lineRule="auto"/>
              <w:jc w:val="center"/>
              <w:rPr>
                <w:rFonts w:ascii="Arial" w:hAnsi="Arial" w:cs="Arial"/>
                <w:b/>
                <w:bCs/>
                <w:color w:val="000000"/>
                <w:sz w:val="18"/>
                <w:szCs w:val="18"/>
              </w:rPr>
            </w:pPr>
            <w:r w:rsidRPr="00CE570A">
              <w:rPr>
                <w:rFonts w:ascii="Arial" w:hAnsi="Arial" w:cs="Arial"/>
                <w:b/>
                <w:bCs/>
                <w:color w:val="000000"/>
                <w:sz w:val="18"/>
                <w:szCs w:val="18"/>
              </w:rPr>
              <w:t>1.00</w:t>
            </w:r>
          </w:p>
        </w:tc>
        <w:tc>
          <w:tcPr>
            <w:tcW w:w="2777" w:type="dxa"/>
            <w:tcBorders>
              <w:top w:val="single" w:sz="6" w:space="0" w:color="000000"/>
              <w:left w:val="single" w:sz="6" w:space="0" w:color="000000"/>
              <w:bottom w:val="single" w:sz="12"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w:t>
            </w:r>
          </w:p>
        </w:tc>
        <w:tc>
          <w:tcPr>
            <w:tcW w:w="2760" w:type="dxa"/>
            <w:tcBorders>
              <w:top w:val="single" w:sz="6" w:space="0" w:color="000000"/>
              <w:left w:val="single" w:sz="6" w:space="0" w:color="000000"/>
              <w:bottom w:val="single" w:sz="12"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60</w:t>
            </w:r>
          </w:p>
        </w:tc>
        <w:tc>
          <w:tcPr>
            <w:tcW w:w="2632" w:type="dxa"/>
            <w:tcBorders>
              <w:top w:val="single" w:sz="6" w:space="0" w:color="000000"/>
              <w:left w:val="single" w:sz="6" w:space="0" w:color="000000"/>
              <w:bottom w:val="single" w:sz="12" w:space="0" w:color="000000"/>
              <w:right w:val="single" w:sz="6" w:space="0" w:color="000000"/>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0</w:t>
            </w:r>
          </w:p>
        </w:tc>
        <w:tc>
          <w:tcPr>
            <w:tcW w:w="963" w:type="dxa"/>
            <w:tcBorders>
              <w:top w:val="single" w:sz="6" w:space="0" w:color="000000"/>
              <w:left w:val="single" w:sz="6" w:space="0" w:color="000000"/>
              <w:bottom w:val="single" w:sz="12" w:space="0" w:color="000000"/>
              <w:right w:val="nil"/>
            </w:tcBorders>
          </w:tcPr>
          <w:p w:rsidR="00CE570A" w:rsidRPr="00CE570A" w:rsidRDefault="00CE570A" w:rsidP="00CE570A">
            <w:pPr>
              <w:autoSpaceDE w:val="0"/>
              <w:autoSpaceDN w:val="0"/>
              <w:adjustRightInd w:val="0"/>
              <w:spacing w:after="0" w:line="240" w:lineRule="auto"/>
              <w:jc w:val="center"/>
              <w:rPr>
                <w:rFonts w:ascii="Arial" w:hAnsi="Arial" w:cs="Arial"/>
                <w:color w:val="000000"/>
                <w:sz w:val="18"/>
                <w:szCs w:val="18"/>
              </w:rPr>
            </w:pPr>
            <w:r w:rsidRPr="00CE570A">
              <w:rPr>
                <w:rFonts w:ascii="Arial" w:hAnsi="Arial" w:cs="Arial"/>
                <w:color w:val="000000"/>
                <w:sz w:val="18"/>
                <w:szCs w:val="18"/>
              </w:rPr>
              <w:t>59.99%</w:t>
            </w:r>
          </w:p>
        </w:tc>
        <w:tc>
          <w:tcPr>
            <w:tcW w:w="900" w:type="dxa"/>
            <w:tcBorders>
              <w:top w:val="single" w:sz="6" w:space="0" w:color="000000"/>
              <w:left w:val="nil"/>
              <w:bottom w:val="single" w:sz="12" w:space="0" w:color="000000"/>
              <w:right w:val="single" w:sz="6"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6"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18"/>
                <w:szCs w:val="18"/>
              </w:rPr>
            </w:pPr>
          </w:p>
        </w:tc>
      </w:tr>
      <w:tr w:rsidR="00CE570A" w:rsidRPr="00CE570A">
        <w:tblPrEx>
          <w:tblCellMar>
            <w:top w:w="0" w:type="dxa"/>
            <w:bottom w:w="0" w:type="dxa"/>
          </w:tblCellMar>
        </w:tblPrEx>
        <w:trPr>
          <w:trHeight w:val="247"/>
        </w:trPr>
        <w:tc>
          <w:tcPr>
            <w:tcW w:w="1594"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1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r w:rsidR="00CE570A" w:rsidRPr="00CE570A">
        <w:tblPrEx>
          <w:tblCellMar>
            <w:top w:w="0" w:type="dxa"/>
            <w:bottom w:w="0" w:type="dxa"/>
          </w:tblCellMar>
        </w:tblPrEx>
        <w:trPr>
          <w:trHeight w:val="247"/>
        </w:trPr>
        <w:tc>
          <w:tcPr>
            <w:tcW w:w="1594"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839"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76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2632"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63"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00"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c>
          <w:tcPr>
            <w:tcW w:w="977" w:type="dxa"/>
            <w:tcBorders>
              <w:top w:val="single" w:sz="2" w:space="0" w:color="000000"/>
              <w:left w:val="single" w:sz="2" w:space="0" w:color="000000"/>
              <w:bottom w:val="single" w:sz="2" w:space="0" w:color="000000"/>
              <w:right w:val="single" w:sz="2" w:space="0" w:color="000000"/>
            </w:tcBorders>
          </w:tcPr>
          <w:p w:rsidR="00CE570A" w:rsidRPr="00CE570A" w:rsidRDefault="00CE570A" w:rsidP="00CE570A">
            <w:pPr>
              <w:autoSpaceDE w:val="0"/>
              <w:autoSpaceDN w:val="0"/>
              <w:adjustRightInd w:val="0"/>
              <w:spacing w:after="0" w:line="240" w:lineRule="auto"/>
              <w:jc w:val="right"/>
              <w:rPr>
                <w:rFonts w:ascii="Arial" w:hAnsi="Arial" w:cs="Arial"/>
                <w:color w:val="000000"/>
                <w:sz w:val="20"/>
                <w:szCs w:val="20"/>
              </w:rPr>
            </w:pPr>
          </w:p>
        </w:tc>
      </w:tr>
    </w:tbl>
    <w:p w:rsidR="008F37B2" w:rsidRDefault="008F37B2"/>
    <w:sectPr w:rsidR="008F37B2" w:rsidSect="008F37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570A"/>
    <w:rsid w:val="008F37B2"/>
    <w:rsid w:val="00CE57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4998</Characters>
  <Application>Microsoft Office Word</Application>
  <DocSecurity>0</DocSecurity>
  <Lines>41</Lines>
  <Paragraphs>11</Paragraphs>
  <ScaleCrop>false</ScaleCrop>
  <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2018-01-12T23:59:00Z</dcterms:created>
  <dcterms:modified xsi:type="dcterms:W3CDTF">2018-01-13T00:00:00Z</dcterms:modified>
</cp:coreProperties>
</file>